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6702" w14:textId="2979ABCF" w:rsidR="003F290C" w:rsidRPr="003F290C" w:rsidRDefault="003F290C" w:rsidP="003F2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</w:pPr>
      <w:r w:rsidRPr="003F290C"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  <w:t>Anexo 1</w:t>
      </w:r>
      <w:r w:rsidR="004F23E3"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  <w:t>5</w:t>
      </w:r>
    </w:p>
    <w:p w14:paraId="1A7AA20D" w14:textId="5C57398E" w:rsidR="003F290C" w:rsidRPr="003F290C" w:rsidRDefault="003F290C" w:rsidP="003F2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</w:pPr>
      <w:r w:rsidRPr="003F290C"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  <w:t>uestionarios</w:t>
      </w:r>
    </w:p>
    <w:p w14:paraId="6DA79CF8" w14:textId="77777777" w:rsidR="003F290C" w:rsidRPr="003F290C" w:rsidRDefault="003F290C" w:rsidP="003F290C">
      <w:pPr>
        <w:spacing w:after="0" w:line="240" w:lineRule="auto"/>
        <w:jc w:val="center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3F290C">
        <w:rPr>
          <w:rFonts w:ascii="Times New Roman" w:eastAsia="Times New Roman" w:hAnsi="Times New Roman" w:cs="Times New Roman"/>
          <w:noProof/>
          <w:sz w:val="24"/>
          <w:szCs w:val="24"/>
        </w:rPr>
        <w:t>Ángela María Echeverry</w:t>
      </w:r>
      <w:r w:rsidRPr="003F290C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</w:rPr>
        <w:t>a,b</w:t>
      </w:r>
      <w:r w:rsidRPr="003F290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, </w:t>
      </w:r>
      <w:r w:rsidRPr="003F290C">
        <w:rPr>
          <w:rFonts w:ascii="Times New Roman" w:eastAsia="SimSun" w:hAnsi="Times New Roman" w:cs="Times New Roman"/>
          <w:noProof/>
          <w:sz w:val="24"/>
          <w:szCs w:val="24"/>
        </w:rPr>
        <w:t>Juan José Franco</w:t>
      </w:r>
      <w:r w:rsidRPr="003F290C">
        <w:rPr>
          <w:rFonts w:ascii="Times New Roman" w:eastAsia="SimSun" w:hAnsi="Times New Roman" w:cs="Times New Roman"/>
          <w:noProof/>
          <w:sz w:val="24"/>
          <w:szCs w:val="24"/>
          <w:vertAlign w:val="superscript"/>
        </w:rPr>
        <w:t>a,b</w:t>
      </w:r>
      <w:r w:rsidRPr="003F290C">
        <w:rPr>
          <w:rFonts w:ascii="Times New Roman" w:eastAsia="SimSun" w:hAnsi="Times New Roman" w:cs="Times New Roman"/>
          <w:noProof/>
          <w:sz w:val="24"/>
          <w:szCs w:val="24"/>
        </w:rPr>
        <w:t xml:space="preserve"> , Paula Andrea Marulanda</w:t>
      </w:r>
      <w:r w:rsidRPr="003F290C">
        <w:rPr>
          <w:rFonts w:ascii="Times New Roman" w:eastAsia="SimSun" w:hAnsi="Times New Roman" w:cs="Times New Roman"/>
          <w:noProof/>
          <w:sz w:val="24"/>
          <w:szCs w:val="24"/>
          <w:vertAlign w:val="superscript"/>
        </w:rPr>
        <w:t>a,b</w:t>
      </w:r>
      <w:r w:rsidRPr="003F290C">
        <w:rPr>
          <w:rFonts w:ascii="Times New Roman" w:eastAsia="SimSun" w:hAnsi="Times New Roman" w:cs="Times New Roman"/>
          <w:noProof/>
          <w:sz w:val="24"/>
          <w:szCs w:val="24"/>
        </w:rPr>
        <w:t>, Santiago Riascos</w:t>
      </w:r>
      <w:r w:rsidRPr="003F290C">
        <w:rPr>
          <w:rFonts w:ascii="Times New Roman" w:eastAsia="SimSun" w:hAnsi="Times New Roman" w:cs="Times New Roman"/>
          <w:noProof/>
          <w:sz w:val="24"/>
          <w:szCs w:val="24"/>
          <w:vertAlign w:val="superscript"/>
        </w:rPr>
        <w:t>a,b</w:t>
      </w:r>
    </w:p>
    <w:p w14:paraId="523DC48A" w14:textId="77777777" w:rsidR="003F290C" w:rsidRPr="003F290C" w:rsidRDefault="003F290C" w:rsidP="003F290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i/>
          <w:noProof/>
          <w:sz w:val="16"/>
          <w:szCs w:val="20"/>
        </w:rPr>
      </w:pPr>
      <w:r w:rsidRPr="003F290C">
        <w:rPr>
          <w:rFonts w:ascii="Times New Roman" w:eastAsia="SimSun" w:hAnsi="Times New Roman" w:cs="Times New Roman"/>
          <w:i/>
          <w:noProof/>
          <w:sz w:val="16"/>
          <w:szCs w:val="20"/>
          <w:vertAlign w:val="superscript"/>
        </w:rPr>
        <w:t>a</w:t>
      </w:r>
      <w:r w:rsidRPr="003F290C">
        <w:rPr>
          <w:rFonts w:ascii="Times New Roman" w:eastAsia="SimSun" w:hAnsi="Times New Roman" w:cs="Times New Roman"/>
          <w:i/>
          <w:noProof/>
          <w:sz w:val="16"/>
          <w:szCs w:val="20"/>
        </w:rPr>
        <w:t xml:space="preserve">Estudiante de Ingeniería Industrial </w:t>
      </w:r>
    </w:p>
    <w:p w14:paraId="26A9B215" w14:textId="77777777" w:rsidR="003F290C" w:rsidRPr="003F290C" w:rsidRDefault="003F290C" w:rsidP="003F290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i/>
          <w:noProof/>
          <w:sz w:val="16"/>
          <w:szCs w:val="20"/>
        </w:rPr>
      </w:pPr>
      <w:r w:rsidRPr="003F290C">
        <w:rPr>
          <w:rFonts w:ascii="Times New Roman" w:eastAsia="SimSun" w:hAnsi="Times New Roman" w:cs="Times New Roman"/>
          <w:i/>
          <w:noProof/>
          <w:sz w:val="16"/>
          <w:szCs w:val="20"/>
          <w:vertAlign w:val="superscript"/>
        </w:rPr>
        <w:t>b</w:t>
      </w:r>
      <w:r w:rsidRPr="003F290C">
        <w:rPr>
          <w:rFonts w:ascii="Times New Roman" w:eastAsia="SimSun" w:hAnsi="Times New Roman" w:cs="Times New Roman"/>
          <w:i/>
          <w:noProof/>
          <w:sz w:val="16"/>
          <w:szCs w:val="20"/>
        </w:rPr>
        <w:t>Pontificia Universidad Javeriana, Cali, Colombia</w:t>
      </w:r>
    </w:p>
    <w:p w14:paraId="5721A233" w14:textId="2708E9AB" w:rsidR="003F290C" w:rsidRPr="003F290C" w:rsidRDefault="003F290C" w:rsidP="003F2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</w:pPr>
      <w:r w:rsidRPr="003F290C"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t xml:space="preserve">Fecha: </w:t>
      </w:r>
      <w:r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t>30</w:t>
      </w:r>
      <w:r w:rsidRPr="003F290C">
        <w:rPr>
          <w:rFonts w:ascii="Times New Roman" w:eastAsia="Times New Roman" w:hAnsi="Times New Roman" w:cs="Times New Roman"/>
          <w:sz w:val="16"/>
          <w:szCs w:val="16"/>
          <w:lang w:val="es-ES" w:eastAsia="es-ES"/>
        </w:rPr>
        <w:t>/04/2021</w:t>
      </w:r>
    </w:p>
    <w:p w14:paraId="143420AC" w14:textId="77777777" w:rsidR="003F290C" w:rsidRDefault="003F290C" w:rsidP="002C7D5F">
      <w:pPr>
        <w:jc w:val="both"/>
        <w:rPr>
          <w:rFonts w:ascii="Times New Roman" w:hAnsi="Times New Roman" w:cs="Times New Roman"/>
        </w:rPr>
      </w:pPr>
    </w:p>
    <w:p w14:paraId="5C6B9847" w14:textId="005394B5" w:rsidR="00951735" w:rsidRDefault="007F3B64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El cuestionario de Usabilidad se </w:t>
      </w:r>
      <w:r w:rsidR="00515F53" w:rsidRPr="003F290C">
        <w:rPr>
          <w:rFonts w:ascii="Times New Roman" w:eastAsia="Times New Roman" w:hAnsi="Times New Roman" w:cs="Times New Roman"/>
          <w:sz w:val="20"/>
          <w:szCs w:val="20"/>
        </w:rPr>
        <w:t>desarrolló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> </w:t>
      </w:r>
      <w:r w:rsidR="6DBD85E9" w:rsidRPr="003F290C">
        <w:rPr>
          <w:rFonts w:ascii="Times New Roman" w:eastAsia="Times New Roman" w:hAnsi="Times New Roman" w:cs="Times New Roman"/>
          <w:sz w:val="20"/>
          <w:szCs w:val="20"/>
        </w:rPr>
        <w:t>co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n base a un cuestionario realizado por Kate Morgan en el año 2019 para la compañía Nielsen Norman </w:t>
      </w:r>
      <w:sdt>
        <w:sdtPr>
          <w:rPr>
            <w:rFonts w:ascii="Times New Roman" w:eastAsia="Times New Roman" w:hAnsi="Times New Roman" w:cs="Times New Roman"/>
            <w:sz w:val="20"/>
            <w:szCs w:val="20"/>
          </w:rPr>
          <w:id w:val="209768827"/>
          <w:placeholder>
            <w:docPart w:val="DefaultPlaceholder_1081868574"/>
          </w:placeholder>
          <w:citation/>
        </w:sdtPr>
        <w:sdtEndPr/>
        <w:sdtContent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instrText xml:space="preserve"> CITATION KMo19 \l 2058 </w:instrText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t>[1]</w:t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sdtContent>
      </w:sdt>
      <w:r w:rsidRPr="003F290C">
        <w:rPr>
          <w:rFonts w:ascii="Times New Roman" w:eastAsia="Times New Roman" w:hAnsi="Times New Roman" w:cs="Times New Roman"/>
          <w:sz w:val="20"/>
          <w:szCs w:val="20"/>
        </w:rPr>
        <w:t>. Con el fin de determinar metodologías para la evaluación en el uso. Cabe resaltar que de esta idea principal solo se toma el cuerpo</w:t>
      </w:r>
      <w:r w:rsidR="2A3AA2BA" w:rsidRPr="003F290C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pues las preguntas se modificaron en su totalidad para poder definir </w:t>
      </w:r>
      <w:r w:rsidR="7CBF6950" w:rsidRPr="003F290C">
        <w:rPr>
          <w:rFonts w:ascii="Times New Roman" w:eastAsia="Times New Roman" w:hAnsi="Times New Roman" w:cs="Times New Roman"/>
          <w:sz w:val="20"/>
          <w:szCs w:val="20"/>
        </w:rPr>
        <w:t>la percepción de la usabilidad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del Sistema del método de entrenamiento. </w:t>
      </w:r>
      <w:r w:rsidR="00607FAD" w:rsidRPr="003F290C">
        <w:rPr>
          <w:rFonts w:ascii="Times New Roman" w:eastAsia="Times New Roman" w:hAnsi="Times New Roman" w:cs="Times New Roman"/>
          <w:sz w:val="20"/>
          <w:szCs w:val="20"/>
        </w:rPr>
        <w:t>Las preguntas 3, 5, 8 son modificadas del artículo</w:t>
      </w:r>
      <w:sdt>
        <w:sdtPr>
          <w:rPr>
            <w:rFonts w:ascii="Times New Roman" w:eastAsia="Times New Roman" w:hAnsi="Times New Roman" w:cs="Times New Roman"/>
            <w:sz w:val="20"/>
            <w:szCs w:val="20"/>
          </w:rPr>
          <w:id w:val="656731171"/>
          <w:placeholder>
            <w:docPart w:val="DefaultPlaceholder_1081868574"/>
          </w:placeholder>
          <w:citation/>
        </w:sdtPr>
        <w:sdtEndPr/>
        <w:sdtContent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instrText xml:space="preserve"> CITATION Bec19 \l 2058 </w:instrText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[2]</w:t>
          </w:r>
          <w:r w:rsidR="00607FAD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sdtContent>
      </w:sdt>
      <w:r w:rsidR="00607FAD" w:rsidRPr="003F290C">
        <w:rPr>
          <w:rFonts w:ascii="Times New Roman" w:eastAsia="Times New Roman" w:hAnsi="Times New Roman" w:cs="Times New Roman"/>
          <w:sz w:val="20"/>
          <w:szCs w:val="20"/>
        </w:rPr>
        <w:t>. Las cuales relacionan e</w:t>
      </w:r>
      <w:r w:rsidR="19EE090C" w:rsidRPr="003F290C">
        <w:rPr>
          <w:rFonts w:ascii="Times New Roman" w:eastAsia="Times New Roman" w:hAnsi="Times New Roman" w:cs="Times New Roman"/>
          <w:sz w:val="20"/>
          <w:szCs w:val="20"/>
        </w:rPr>
        <w:t>l</w:t>
      </w:r>
      <w:r w:rsidR="00607FAD" w:rsidRPr="003F290C">
        <w:rPr>
          <w:rFonts w:ascii="Times New Roman" w:eastAsia="Times New Roman" w:hAnsi="Times New Roman" w:cs="Times New Roman"/>
          <w:sz w:val="20"/>
          <w:szCs w:val="20"/>
        </w:rPr>
        <w:t xml:space="preserve"> método de entrenamiento con posibles accidentes (mareo o fatiga)</w:t>
      </w:r>
      <w:r w:rsidR="081E090C" w:rsidRPr="003F290C">
        <w:rPr>
          <w:rFonts w:ascii="Times New Roman" w:eastAsia="Times New Roman" w:hAnsi="Times New Roman" w:cs="Times New Roman"/>
          <w:sz w:val="20"/>
          <w:szCs w:val="20"/>
        </w:rPr>
        <w:t>, esta h</w:t>
      </w:r>
      <w:r w:rsidR="00893D14" w:rsidRPr="003F290C">
        <w:rPr>
          <w:rFonts w:ascii="Times New Roman" w:eastAsia="Times New Roman" w:hAnsi="Times New Roman" w:cs="Times New Roman"/>
          <w:sz w:val="20"/>
          <w:szCs w:val="20"/>
        </w:rPr>
        <w:t xml:space="preserve">ace 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>referencia</w:t>
      </w:r>
      <w:r w:rsidR="00893D14" w:rsidRPr="003F290C">
        <w:rPr>
          <w:rFonts w:ascii="Times New Roman" w:eastAsia="Times New Roman" w:hAnsi="Times New Roman" w:cs="Times New Roman"/>
          <w:sz w:val="20"/>
          <w:szCs w:val="20"/>
        </w:rPr>
        <w:t xml:space="preserve"> al nivel 1 de rendimiento en el modelo Kirkpatrick.</w:t>
      </w:r>
    </w:p>
    <w:p w14:paraId="217C9DFA" w14:textId="77777777" w:rsidR="003F290C" w:rsidRPr="003F290C" w:rsidRDefault="003F290C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F80111" w14:textId="4BF381BB" w:rsidR="0615E253" w:rsidRDefault="4ED5295F" w:rsidP="003F290C">
      <w:pPr>
        <w:ind w:firstLine="426"/>
        <w:jc w:val="both"/>
        <w:rPr>
          <w:rFonts w:ascii="Times New Roman" w:hAnsi="Times New Roman" w:cs="Times New Roman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El cuestionario de Usabilidad se puede encontrar en el siguiente link:</w:t>
      </w:r>
      <w:r w:rsidRPr="4AA9C5AA">
        <w:rPr>
          <w:rFonts w:ascii="Times New Roman" w:hAnsi="Times New Roman" w:cs="Times New Roman"/>
        </w:rPr>
        <w:t xml:space="preserve"> </w:t>
      </w:r>
      <w:hyperlink r:id="rId11">
        <w:r w:rsidRPr="003F290C">
          <w:rPr>
            <w:rStyle w:val="Hipervnculo"/>
            <w:rFonts w:ascii="Times New Roman" w:hAnsi="Times New Roman" w:cs="Times New Roman"/>
            <w:sz w:val="20"/>
            <w:szCs w:val="20"/>
          </w:rPr>
          <w:t>https://docs.google.com/forms/d/1nA1luwMPINnoBN2rtRTz6RcBSmogmEKZoUu0DhxObRc/edit</w:t>
        </w:r>
      </w:hyperlink>
      <w:r w:rsidRPr="003F290C">
        <w:rPr>
          <w:rFonts w:ascii="Times New Roman" w:hAnsi="Times New Roman" w:cs="Times New Roman"/>
          <w:sz w:val="20"/>
          <w:szCs w:val="20"/>
        </w:rPr>
        <w:t xml:space="preserve"> </w:t>
      </w:r>
      <w:r w:rsidR="3AACCA3D" w:rsidRPr="003F290C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7ABD99B" w14:textId="08847E5C" w:rsidR="0615E253" w:rsidRDefault="4ED5295F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6307A2A6" w:rsidRPr="003F290C">
        <w:rPr>
          <w:rFonts w:ascii="Times New Roman" w:eastAsia="Times New Roman" w:hAnsi="Times New Roman" w:cs="Times New Roman"/>
          <w:sz w:val="20"/>
          <w:szCs w:val="20"/>
        </w:rPr>
        <w:t>continuación,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se presentan las p</w:t>
      </w:r>
      <w:r w:rsidR="70CD7C2F" w:rsidRPr="003F290C">
        <w:rPr>
          <w:rFonts w:ascii="Times New Roman" w:eastAsia="Times New Roman" w:hAnsi="Times New Roman" w:cs="Times New Roman"/>
          <w:sz w:val="20"/>
          <w:szCs w:val="20"/>
        </w:rPr>
        <w:t xml:space="preserve">reguntas </w:t>
      </w:r>
      <w:r w:rsidR="0C408774" w:rsidRPr="003F290C">
        <w:rPr>
          <w:rFonts w:ascii="Times New Roman" w:eastAsia="Times New Roman" w:hAnsi="Times New Roman" w:cs="Times New Roman"/>
          <w:sz w:val="20"/>
          <w:szCs w:val="20"/>
        </w:rPr>
        <w:t xml:space="preserve">del </w:t>
      </w:r>
      <w:r w:rsidR="70CD7C2F" w:rsidRPr="003F290C">
        <w:rPr>
          <w:rFonts w:ascii="Times New Roman" w:eastAsia="Times New Roman" w:hAnsi="Times New Roman" w:cs="Times New Roman"/>
          <w:sz w:val="20"/>
          <w:szCs w:val="20"/>
        </w:rPr>
        <w:t>cuestionario</w:t>
      </w:r>
      <w:r w:rsidR="10825CD6" w:rsidRPr="003F290C">
        <w:rPr>
          <w:rFonts w:ascii="Times New Roman" w:eastAsia="Times New Roman" w:hAnsi="Times New Roman" w:cs="Times New Roman"/>
          <w:sz w:val="20"/>
          <w:szCs w:val="20"/>
        </w:rPr>
        <w:t xml:space="preserve"> de</w:t>
      </w:r>
      <w:r w:rsidR="70CD7C2F" w:rsidRPr="003F290C">
        <w:rPr>
          <w:rFonts w:ascii="Times New Roman" w:eastAsia="Times New Roman" w:hAnsi="Times New Roman" w:cs="Times New Roman"/>
          <w:sz w:val="20"/>
          <w:szCs w:val="20"/>
        </w:rPr>
        <w:t xml:space="preserve"> usabilidad</w:t>
      </w:r>
      <w:r w:rsidR="003F290C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14453E0" w14:textId="77777777" w:rsidR="003F290C" w:rsidRPr="003F290C" w:rsidRDefault="003F290C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7500"/>
      </w:tblGrid>
      <w:tr w:rsidR="4AA9C5AA" w:rsidRPr="003F290C" w14:paraId="032DC2A1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D6ABB0" w14:textId="2E4579D7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 Utilizaría este método de entrenamiento frecuentemente.</w:t>
            </w:r>
          </w:p>
        </w:tc>
      </w:tr>
      <w:tr w:rsidR="4AA9C5AA" w:rsidRPr="003F290C" w14:paraId="258E6696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D4E996F" w14:textId="789C3700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  El uso de la herramienta por primera vez resulta intuitivo.</w:t>
            </w:r>
          </w:p>
        </w:tc>
      </w:tr>
      <w:tr w:rsidR="4AA9C5AA" w:rsidRPr="003F290C" w14:paraId="0ECF4051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2B31BF" w14:textId="22698C61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3. El método de entrenamiento resulta sencillo.</w:t>
            </w:r>
          </w:p>
        </w:tc>
      </w:tr>
      <w:tr w:rsidR="4AA9C5AA" w:rsidRPr="003F290C" w14:paraId="5DC5CFED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178DA8" w14:textId="50AAF4A4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4. Es necesario soporte técnico para poder utilizar este método de entrenamiento.</w:t>
            </w:r>
          </w:p>
        </w:tc>
      </w:tr>
      <w:tr w:rsidR="4AA9C5AA" w:rsidRPr="003F290C" w14:paraId="1F593F99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03E8A6" w14:textId="057D9F3A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5. La secuencia de pasos planteada en el método es fácil de comprender.</w:t>
            </w:r>
          </w:p>
        </w:tc>
      </w:tr>
      <w:tr w:rsidR="4AA9C5AA" w:rsidRPr="003F290C" w14:paraId="390D7CF7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B96081" w14:textId="71F39822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6. Las herramientas utilizadas en el método son apropiadas y de fácil adquisición.</w:t>
            </w:r>
          </w:p>
        </w:tc>
      </w:tr>
      <w:tr w:rsidR="4AA9C5AA" w:rsidRPr="003F290C" w14:paraId="0F00B953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AF6E9" w14:textId="2C60818A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7. Se aprende rápido con el método.</w:t>
            </w:r>
          </w:p>
        </w:tc>
      </w:tr>
      <w:tr w:rsidR="4AA9C5AA" w:rsidRPr="003F290C" w14:paraId="0EF18572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E6F36E" w14:textId="12CBC407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8. El uso de las gafas causa mareo, estrés o fatiga.</w:t>
            </w:r>
          </w:p>
        </w:tc>
      </w:tr>
      <w:tr w:rsidR="4AA9C5AA" w:rsidRPr="003F290C" w14:paraId="50B7C8A2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DB327B" w14:textId="3D6C8D65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9. Se sintió segur@ utilizando este método de entrenamiento.</w:t>
            </w:r>
          </w:p>
        </w:tc>
      </w:tr>
      <w:tr w:rsidR="4AA9C5AA" w:rsidRPr="003F290C" w14:paraId="7EB04D41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6EFF89" w14:textId="5243059D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10. Necesita tener conocimientos previos para poder realizar el entrenamiento.</w:t>
            </w:r>
          </w:p>
        </w:tc>
      </w:tr>
      <w:tr w:rsidR="4AA9C5AA" w:rsidRPr="003F290C" w14:paraId="0ABDDF4A" w14:textId="77777777" w:rsidTr="003F290C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577" w14:textId="37F50624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11. El entrenamiento es útil para su trabajo</w:t>
            </w:r>
          </w:p>
        </w:tc>
      </w:tr>
    </w:tbl>
    <w:p w14:paraId="25C5C2D6" w14:textId="52FF4686" w:rsidR="0615E253" w:rsidRDefault="0615E253" w:rsidP="0615E253">
      <w:pPr>
        <w:jc w:val="both"/>
        <w:rPr>
          <w:rFonts w:ascii="Times New Roman" w:hAnsi="Times New Roman" w:cs="Times New Roman"/>
        </w:rPr>
      </w:pPr>
    </w:p>
    <w:p w14:paraId="6F0BC8EF" w14:textId="0FA838D4" w:rsidR="0031598A" w:rsidRDefault="0031598A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El cuestionario de actitudes se elaboró </w:t>
      </w:r>
      <w:r w:rsidR="24C70722" w:rsidRPr="003F290C">
        <w:rPr>
          <w:rFonts w:ascii="Times New Roman" w:eastAsia="Times New Roman" w:hAnsi="Times New Roman" w:cs="Times New Roman"/>
          <w:sz w:val="20"/>
          <w:szCs w:val="20"/>
        </w:rPr>
        <w:t>co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n base </w:t>
      </w:r>
      <w:r w:rsidR="694E5095" w:rsidRPr="003F290C">
        <w:rPr>
          <w:rFonts w:ascii="Times New Roman" w:eastAsia="Times New Roman" w:hAnsi="Times New Roman" w:cs="Times New Roman"/>
          <w:sz w:val="20"/>
          <w:szCs w:val="20"/>
        </w:rPr>
        <w:t>en el cuestionario ORMAQ (por sus siglas en inglés)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0"/>
            <w:szCs w:val="20"/>
          </w:rPr>
          <w:id w:val="-1362122552"/>
          <w:placeholder>
            <w:docPart w:val="DefaultPlaceholder_1081868574"/>
          </w:placeholder>
          <w:citation/>
        </w:sdtPr>
        <w:sdtEndPr/>
        <w:sdtContent>
          <w:r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 w:rsidRPr="003F290C">
            <w:rPr>
              <w:rFonts w:ascii="Times New Roman" w:eastAsia="Times New Roman" w:hAnsi="Times New Roman" w:cs="Times New Roman"/>
              <w:sz w:val="20"/>
              <w:szCs w:val="20"/>
            </w:rPr>
            <w:instrText xml:space="preserve"> CITATION RHe04 \l 2058 </w:instrText>
          </w:r>
          <w:r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t>[3]</w:t>
          </w:r>
          <w:r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sdtContent>
      </w:sdt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con el fin de identificar las actitudes del operario, la calidad del trabajo y los riesgos que se puedan presentar</w:t>
      </w:r>
      <w:r w:rsidR="1CCB519E" w:rsidRPr="003F290C">
        <w:rPr>
          <w:rFonts w:ascii="Times New Roman" w:eastAsia="Times New Roman" w:hAnsi="Times New Roman" w:cs="Times New Roman"/>
          <w:sz w:val="20"/>
          <w:szCs w:val="20"/>
        </w:rPr>
        <w:t xml:space="preserve">. Dicho cuestionario mide el nivel 2 de rendimiento según el modelo Kirkpatrick, este </w:t>
      </w:r>
      <w:r w:rsidR="636BEC53" w:rsidRPr="003F290C">
        <w:rPr>
          <w:rFonts w:ascii="Times New Roman" w:eastAsia="Times New Roman" w:hAnsi="Times New Roman" w:cs="Times New Roman"/>
          <w:sz w:val="20"/>
          <w:szCs w:val="20"/>
        </w:rPr>
        <w:t>se dividió de la siguiente manera</w:t>
      </w:r>
      <w:r w:rsidR="3889758F" w:rsidRPr="003F290C">
        <w:rPr>
          <w:rFonts w:ascii="Times New Roman" w:eastAsia="Times New Roman" w:hAnsi="Times New Roman" w:cs="Times New Roman"/>
          <w:sz w:val="20"/>
          <w:szCs w:val="20"/>
        </w:rPr>
        <w:t xml:space="preserve"> para luego, poder ser evaluado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4398CE05" w14:textId="77777777" w:rsidR="003F290C" w:rsidRPr="003F290C" w:rsidRDefault="003F290C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66E4B0" w14:textId="1212D95F" w:rsidR="0031598A" w:rsidRPr="003F290C" w:rsidRDefault="0031598A" w:rsidP="003F290C">
      <w:pPr>
        <w:pStyle w:val="Prrafodelist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Actitudes del operari</w:t>
      </w:r>
      <w:r w:rsidR="079011B3" w:rsidRPr="003F290C">
        <w:rPr>
          <w:rFonts w:ascii="Times New Roman" w:eastAsia="Times New Roman" w:hAnsi="Times New Roman" w:cs="Times New Roman"/>
          <w:sz w:val="20"/>
          <w:szCs w:val="20"/>
        </w:rPr>
        <w:t>o: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describe la manera en que el operario afronta el método de entrenamiento</w:t>
      </w:r>
      <w:r w:rsidR="003F290C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87B35E7" w14:textId="7829C117" w:rsidR="0031598A" w:rsidRPr="003F290C" w:rsidRDefault="0031598A" w:rsidP="003F290C">
      <w:pPr>
        <w:pStyle w:val="Prrafodelist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Calidad del trabajo</w:t>
      </w:r>
      <w:r w:rsidR="6E9D0714" w:rsidRPr="003F290C">
        <w:rPr>
          <w:rFonts w:ascii="Times New Roman" w:eastAsia="Times New Roman" w:hAnsi="Times New Roman" w:cs="Times New Roman"/>
          <w:sz w:val="20"/>
          <w:szCs w:val="20"/>
        </w:rPr>
        <w:t>: d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escribe la calidad </w:t>
      </w:r>
      <w:r w:rsidR="19834279" w:rsidRPr="003F290C">
        <w:rPr>
          <w:rFonts w:ascii="Times New Roman" w:eastAsia="Times New Roman" w:hAnsi="Times New Roman" w:cs="Times New Roman"/>
          <w:sz w:val="20"/>
          <w:szCs w:val="20"/>
        </w:rPr>
        <w:t>del método del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entrenamiento</w:t>
      </w:r>
      <w:r w:rsidR="003F290C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BEE9593" w14:textId="74E1764E" w:rsidR="0031598A" w:rsidRPr="003F290C" w:rsidRDefault="0031598A" w:rsidP="003F290C">
      <w:pPr>
        <w:pStyle w:val="Prrafodelist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Riesgos</w:t>
      </w:r>
      <w:r w:rsidR="37C80D3B" w:rsidRPr="003F290C">
        <w:rPr>
          <w:rFonts w:ascii="Times New Roman" w:eastAsia="Times New Roman" w:hAnsi="Times New Roman" w:cs="Times New Roman"/>
          <w:sz w:val="20"/>
          <w:szCs w:val="20"/>
        </w:rPr>
        <w:t xml:space="preserve">: describe los riesgos que se puedan 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presentar </w:t>
      </w:r>
      <w:r w:rsidR="051EAFB8" w:rsidRPr="003F290C">
        <w:rPr>
          <w:rFonts w:ascii="Times New Roman" w:eastAsia="Times New Roman" w:hAnsi="Times New Roman" w:cs="Times New Roman"/>
          <w:sz w:val="20"/>
          <w:szCs w:val="20"/>
        </w:rPr>
        <w:t>al momento de realizar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entrenamiento</w:t>
      </w:r>
      <w:r w:rsidR="003F290C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5442485" w14:textId="5E0F675E" w:rsidR="0031598A" w:rsidRDefault="7CBF52E6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Asimismo, se t</w:t>
      </w:r>
      <w:r w:rsidR="5BB81426" w:rsidRPr="003F290C">
        <w:rPr>
          <w:rFonts w:ascii="Times New Roman" w:eastAsia="Times New Roman" w:hAnsi="Times New Roman" w:cs="Times New Roman"/>
          <w:sz w:val="20"/>
          <w:szCs w:val="20"/>
        </w:rPr>
        <w:t>omó como referencia otro cuestionario que busca evaluar las actitudes y el nivel de aprendizaje del operario, para este, se modificó l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 xml:space="preserve">a escala Likert y las preguntas en la subsección “calidad del trabajo” </w:t>
      </w:r>
      <w:sdt>
        <w:sdtPr>
          <w:rPr>
            <w:rFonts w:ascii="Times New Roman" w:eastAsia="Times New Roman" w:hAnsi="Times New Roman" w:cs="Times New Roman"/>
            <w:sz w:val="20"/>
            <w:szCs w:val="20"/>
          </w:rPr>
          <w:id w:val="1217705721"/>
          <w:placeholder>
            <w:docPart w:val="DefaultPlaceholder_1081868574"/>
          </w:placeholder>
          <w:citation/>
        </w:sdtPr>
        <w:sdtEndPr/>
        <w:sdtContent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instrText xml:space="preserve"> CITATION Rit20 \l 2058 </w:instrText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t>[4]</w:t>
          </w:r>
          <w:r w:rsidR="002C7D5F" w:rsidRPr="003F290C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sdtContent>
      </w:sdt>
      <w:r w:rsidR="451A4D8C" w:rsidRPr="003F290C">
        <w:rPr>
          <w:rFonts w:ascii="Times New Roman" w:eastAsia="Times New Roman" w:hAnsi="Times New Roman" w:cs="Times New Roman"/>
          <w:sz w:val="20"/>
          <w:szCs w:val="20"/>
        </w:rPr>
        <w:t>.</w:t>
      </w:r>
      <w:r w:rsidR="00893D14" w:rsidRPr="003F290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229DC890" w:rsidRPr="003F290C">
        <w:rPr>
          <w:rFonts w:ascii="Times New Roman" w:eastAsia="Times New Roman" w:hAnsi="Times New Roman" w:cs="Times New Roman"/>
          <w:sz w:val="20"/>
          <w:szCs w:val="20"/>
        </w:rPr>
        <w:t>De igual forma, l</w:t>
      </w:r>
      <w:r w:rsidR="00893D14" w:rsidRPr="003F290C">
        <w:rPr>
          <w:rFonts w:ascii="Times New Roman" w:eastAsia="Times New Roman" w:hAnsi="Times New Roman" w:cs="Times New Roman"/>
          <w:sz w:val="20"/>
          <w:szCs w:val="20"/>
        </w:rPr>
        <w:t xml:space="preserve">as preguntas fueron modificadas parcialmente con el fin de </w:t>
      </w:r>
      <w:r w:rsidR="4401DE6E" w:rsidRPr="003F290C">
        <w:rPr>
          <w:rFonts w:ascii="Times New Roman" w:eastAsia="Times New Roman" w:hAnsi="Times New Roman" w:cs="Times New Roman"/>
          <w:sz w:val="20"/>
          <w:szCs w:val="20"/>
        </w:rPr>
        <w:t xml:space="preserve">relacionarlas en cuanto al método del </w:t>
      </w:r>
      <w:r w:rsidR="00893D14" w:rsidRPr="003F290C">
        <w:rPr>
          <w:rFonts w:ascii="Times New Roman" w:eastAsia="Times New Roman" w:hAnsi="Times New Roman" w:cs="Times New Roman"/>
          <w:sz w:val="20"/>
          <w:szCs w:val="20"/>
        </w:rPr>
        <w:t>entrenamiento.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FFD7464" w14:textId="77777777" w:rsidR="003F290C" w:rsidRPr="003F290C" w:rsidRDefault="003F290C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6E7BB36" w14:textId="42AF592D" w:rsidR="792DD0AE" w:rsidRPr="003F290C" w:rsidRDefault="792DD0AE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El cuestionario de actitudes se puede encontrar en el siguiente link: </w:t>
      </w:r>
      <w:hyperlink r:id="rId12">
        <w:r w:rsidRPr="003F290C">
          <w:rPr>
            <w:rStyle w:val="Hipervnculo"/>
            <w:rFonts w:ascii="Times New Roman" w:hAnsi="Times New Roman" w:cs="Times New Roman"/>
            <w:sz w:val="20"/>
            <w:szCs w:val="20"/>
          </w:rPr>
          <w:t>https://docs.google.com/forms/d/1KJgh_bSgoKxUJ4ALjMKoDIdCJlpYhxda_qpRQGIUEkU/edit?usp=drive_web</w:t>
        </w:r>
      </w:hyperlink>
      <w:r w:rsidR="7E33929D" w:rsidRPr="003F29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963517" w14:textId="0AD655B2" w:rsidR="4AA9C5AA" w:rsidRDefault="792DD0AE" w:rsidP="003F290C">
      <w:pPr>
        <w:ind w:firstLine="426"/>
        <w:jc w:val="both"/>
        <w:rPr>
          <w:rFonts w:ascii="Times New Roman" w:hAnsi="Times New Roman" w:cs="Times New Roman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A continuación, se presentan las preguntas del cuestionario </w:t>
      </w:r>
      <w:r w:rsidR="0CA2A9B0" w:rsidRPr="003F290C">
        <w:rPr>
          <w:rFonts w:ascii="Times New Roman" w:eastAsia="Times New Roman" w:hAnsi="Times New Roman" w:cs="Times New Roman"/>
          <w:sz w:val="20"/>
          <w:szCs w:val="20"/>
        </w:rPr>
        <w:t xml:space="preserve">de 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>actitudes</w:t>
      </w:r>
      <w:r w:rsidR="003F290C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Style w:val="Tablaconcuadrcula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235"/>
      </w:tblGrid>
      <w:tr w:rsidR="4AA9C5AA" w:rsidRPr="003F290C" w14:paraId="40D68309" w14:textId="77777777" w:rsidTr="003F290C">
        <w:trPr>
          <w:trHeight w:val="315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45293" w14:textId="722D3B93" w:rsidR="4AA9C5AA" w:rsidRPr="003F290C" w:rsidRDefault="4AA9C5AA" w:rsidP="4AA9C5A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Actitudes del Operario</w:t>
            </w:r>
          </w:p>
        </w:tc>
      </w:tr>
      <w:tr w:rsidR="4AA9C5AA" w:rsidRPr="003F290C" w14:paraId="73739E4D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24896" w14:textId="4087D229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1. Aplicaré los </w:t>
            </w:r>
            <w:r w:rsidR="019A51A6"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conocimientos</w:t>
            </w: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aprendidos del entrenamiento en mi trabajo diario</w:t>
            </w:r>
          </w:p>
        </w:tc>
      </w:tr>
      <w:tr w:rsidR="4AA9C5AA" w:rsidRPr="003F290C" w14:paraId="341A9C10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DA40" w14:textId="52ED1327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 Recomendaría este entrenamiento a mis compañeros</w:t>
            </w:r>
          </w:p>
        </w:tc>
      </w:tr>
      <w:tr w:rsidR="4AA9C5AA" w:rsidRPr="003F290C" w14:paraId="57E94221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2FA1E" w14:textId="1A0FF04D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3. Mi capacidad para tomar decisiones es buena</w:t>
            </w:r>
          </w:p>
        </w:tc>
      </w:tr>
      <w:tr w:rsidR="4AA9C5AA" w:rsidRPr="003F290C" w14:paraId="414DCC45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AEB76" w14:textId="088B3DE2" w:rsidR="4AA9C5AA" w:rsidRPr="003F290C" w:rsidRDefault="4AA9C5AA" w:rsidP="4AA9C5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4AA9C5AA" w:rsidRPr="003F290C" w14:paraId="22AD3568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82B10" w14:textId="52BE94FB" w:rsidR="4AA9C5AA" w:rsidRPr="003F290C" w:rsidRDefault="4AA9C5AA" w:rsidP="4AA9C5A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Calidad del Trabajo</w:t>
            </w:r>
          </w:p>
        </w:tc>
      </w:tr>
      <w:tr w:rsidR="4AA9C5AA" w:rsidRPr="003F290C" w14:paraId="6562BBF4" w14:textId="77777777" w:rsidTr="003F290C">
        <w:trPr>
          <w:trHeight w:val="615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5A799" w14:textId="3F030BC0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 La sesión informativa del equipo previa a la sesión es importante para la seguridad y para una gestión eficaz del equipo</w:t>
            </w:r>
          </w:p>
        </w:tc>
      </w:tr>
      <w:tr w:rsidR="4AA9C5AA" w:rsidRPr="003F290C" w14:paraId="624A20FD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A45E" w14:textId="0B3AA4F7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 Los procedimientos y políticas se siguen estrictamente durante el entrenamiento</w:t>
            </w:r>
          </w:p>
        </w:tc>
      </w:tr>
      <w:tr w:rsidR="4AA9C5AA" w:rsidRPr="003F290C" w14:paraId="3239396A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05C9" w14:textId="2EA92572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3. Estoy satisfecho con mi desempeño</w:t>
            </w:r>
          </w:p>
        </w:tc>
      </w:tr>
      <w:tr w:rsidR="4AA9C5AA" w:rsidRPr="003F290C" w14:paraId="2E5E54FC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E9719" w14:textId="327D93E9" w:rsidR="4AA9C5AA" w:rsidRPr="003F290C" w:rsidRDefault="4AA9C5AA" w:rsidP="4AA9C5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4AA9C5AA" w:rsidRPr="003F290C" w14:paraId="17940618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1701E" w14:textId="779E5DD5" w:rsidR="4AA9C5AA" w:rsidRPr="003F290C" w:rsidRDefault="4AA9C5AA" w:rsidP="4AA9C5A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Riesgos</w:t>
            </w:r>
          </w:p>
        </w:tc>
      </w:tr>
      <w:tr w:rsidR="4AA9C5AA" w:rsidRPr="003F290C" w14:paraId="41D24CF0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4A7D" w14:textId="3A66DF9B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 Los errores se manejan adecuadamente al momento del entrenamiento</w:t>
            </w:r>
          </w:p>
        </w:tc>
      </w:tr>
      <w:tr w:rsidR="4AA9C5AA" w:rsidRPr="003F290C" w14:paraId="40215A2D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6445B" w14:textId="3D638DA9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 Soy menos efectivo cuando estoy estresado o cansado</w:t>
            </w:r>
          </w:p>
        </w:tc>
      </w:tr>
      <w:tr w:rsidR="4AA9C5AA" w:rsidRPr="003F290C" w14:paraId="17AFC92D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9F5FF" w14:textId="5BDBE681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3. Cometo errores durante el entrenamiento</w:t>
            </w:r>
          </w:p>
        </w:tc>
      </w:tr>
      <w:tr w:rsidR="4AA9C5AA" w:rsidRPr="003F290C" w14:paraId="0CE275B7" w14:textId="77777777" w:rsidTr="003F290C">
        <w:trPr>
          <w:trHeight w:val="300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3EB42" w14:textId="1C6E7C4D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4. Es importante documentar los </w:t>
            </w:r>
            <w:r w:rsidR="7FE9C67F"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errores</w:t>
            </w: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cometidos durante el entrenamiento</w:t>
            </w:r>
          </w:p>
        </w:tc>
      </w:tr>
      <w:tr w:rsidR="4AA9C5AA" w:rsidRPr="003F290C" w14:paraId="190A4205" w14:textId="77777777" w:rsidTr="003F290C">
        <w:trPr>
          <w:trHeight w:val="315"/>
          <w:jc w:val="center"/>
        </w:trPr>
        <w:tc>
          <w:tcPr>
            <w:tcW w:w="8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B846F61" w14:textId="1D6D59B0" w:rsidR="4AA9C5AA" w:rsidRPr="003F290C" w:rsidRDefault="4AA9C5AA" w:rsidP="4AA9C5AA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290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5. Los errores son inevitables</w:t>
            </w:r>
          </w:p>
        </w:tc>
      </w:tr>
    </w:tbl>
    <w:p w14:paraId="638CB0C8" w14:textId="0099B339" w:rsidR="4AA9C5AA" w:rsidRDefault="4AA9C5AA" w:rsidP="4AA9C5AA">
      <w:pPr>
        <w:jc w:val="both"/>
        <w:rPr>
          <w:rFonts w:ascii="Times New Roman" w:hAnsi="Times New Roman" w:cs="Times New Roman"/>
        </w:rPr>
      </w:pPr>
    </w:p>
    <w:p w14:paraId="4690739A" w14:textId="2BB31947" w:rsidR="00893D14" w:rsidRPr="003F290C" w:rsidRDefault="00893D14" w:rsidP="003F29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>El cuestionario de conocimientos permite</w:t>
      </w:r>
      <w:r w:rsidR="3F230C62" w:rsidRPr="003F290C">
        <w:rPr>
          <w:rFonts w:ascii="Times New Roman" w:eastAsia="Times New Roman" w:hAnsi="Times New Roman" w:cs="Times New Roman"/>
          <w:sz w:val="20"/>
          <w:szCs w:val="20"/>
        </w:rPr>
        <w:t xml:space="preserve"> medi</w:t>
      </w:r>
      <w:r w:rsidR="688540EE" w:rsidRPr="003F290C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el nivel de conocimiento del operario antes y después del entrenamiento para </w:t>
      </w:r>
      <w:r w:rsidR="48353EBB" w:rsidRPr="003F290C">
        <w:rPr>
          <w:rFonts w:ascii="Times New Roman" w:eastAsia="Times New Roman" w:hAnsi="Times New Roman" w:cs="Times New Roman"/>
          <w:sz w:val="20"/>
          <w:szCs w:val="20"/>
        </w:rPr>
        <w:t>evaluar si hubo una mejora o si los resultados son los mimos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. Se </w:t>
      </w:r>
      <w:r w:rsidR="47D7B387" w:rsidRPr="003F290C">
        <w:rPr>
          <w:rFonts w:ascii="Times New Roman" w:eastAsia="Times New Roman" w:hAnsi="Times New Roman" w:cs="Times New Roman"/>
          <w:sz w:val="20"/>
          <w:szCs w:val="20"/>
        </w:rPr>
        <w:t>usaro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>n preguntas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AB81FB3" w:rsidRPr="003F290C">
        <w:rPr>
          <w:rFonts w:ascii="Times New Roman" w:eastAsia="Times New Roman" w:hAnsi="Times New Roman" w:cs="Times New Roman"/>
          <w:sz w:val="20"/>
          <w:szCs w:val="20"/>
        </w:rPr>
        <w:t>que den cuenta que el operario conoce el proceso del montaje del motor</w:t>
      </w: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. Las preguntas dentro de este cuestionario 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>son de autoría de los integrantes de</w:t>
      </w:r>
      <w:r w:rsidR="67840D08" w:rsidRPr="003F290C">
        <w:rPr>
          <w:rFonts w:ascii="Times New Roman" w:eastAsia="Times New Roman" w:hAnsi="Times New Roman" w:cs="Times New Roman"/>
          <w:sz w:val="20"/>
          <w:szCs w:val="20"/>
        </w:rPr>
        <w:t>l</w:t>
      </w:r>
      <w:r w:rsidR="002C7D5F" w:rsidRPr="003F290C">
        <w:rPr>
          <w:rFonts w:ascii="Times New Roman" w:eastAsia="Times New Roman" w:hAnsi="Times New Roman" w:cs="Times New Roman"/>
          <w:sz w:val="20"/>
          <w:szCs w:val="20"/>
        </w:rPr>
        <w:t xml:space="preserve"> proyecto.</w:t>
      </w:r>
    </w:p>
    <w:p w14:paraId="18133F50" w14:textId="079DDE88" w:rsidR="4AA9C5AA" w:rsidRDefault="4AA9C5AA" w:rsidP="4AA9C5AA">
      <w:pPr>
        <w:jc w:val="both"/>
        <w:rPr>
          <w:rFonts w:ascii="Times New Roman" w:hAnsi="Times New Roman" w:cs="Times New Roman"/>
        </w:rPr>
      </w:pPr>
    </w:p>
    <w:p w14:paraId="65407DB7" w14:textId="2D6F1FAC" w:rsidR="0CD052D6" w:rsidRDefault="0CD052D6" w:rsidP="003F290C">
      <w:pPr>
        <w:ind w:firstLine="426"/>
        <w:jc w:val="both"/>
        <w:rPr>
          <w:rFonts w:ascii="Times New Roman" w:hAnsi="Times New Roman" w:cs="Times New Roman"/>
        </w:rPr>
      </w:pPr>
      <w:r w:rsidRPr="003F290C">
        <w:rPr>
          <w:rFonts w:ascii="Times New Roman" w:eastAsia="Times New Roman" w:hAnsi="Times New Roman" w:cs="Times New Roman"/>
          <w:sz w:val="20"/>
          <w:szCs w:val="20"/>
        </w:rPr>
        <w:t xml:space="preserve">El cuestionario de conocimientos se puede encontrar en el siguiente link: </w:t>
      </w:r>
      <w:hyperlink r:id="rId13">
        <w:r w:rsidR="52E16F56" w:rsidRPr="003F290C">
          <w:rPr>
            <w:rStyle w:val="Hipervnculo"/>
            <w:rFonts w:ascii="Arial" w:hAnsi="Arial" w:cs="Arial"/>
            <w:sz w:val="20"/>
            <w:szCs w:val="20"/>
          </w:rPr>
          <w:t>https://docs.google.com/forms/d/1HEj2qKOh7fngO1oRrMK6ulLhsPVUaO93QdC8hSEI-w4/edit?usp=drive_web</w:t>
        </w:r>
      </w:hyperlink>
      <w:r w:rsidR="07A2C27B" w:rsidRPr="003F290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3E016B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36A15D31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57985438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01E81363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0DD1E3CC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10988262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25275A83" w14:textId="77777777" w:rsidR="003F290C" w:rsidRDefault="003F290C" w:rsidP="003F290C">
      <w:pPr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49055B78" w14:textId="26DA0E44" w:rsidR="0615E253" w:rsidRDefault="0CD052D6" w:rsidP="003F290C">
      <w:pPr>
        <w:ind w:firstLine="426"/>
        <w:jc w:val="both"/>
        <w:rPr>
          <w:rFonts w:ascii="Times New Roman" w:hAnsi="Times New Roman" w:cs="Times New Roman"/>
        </w:rPr>
      </w:pPr>
      <w:r w:rsidRPr="003F290C">
        <w:rPr>
          <w:rFonts w:ascii="Times New Roman" w:hAnsi="Times New Roman" w:cs="Times New Roman"/>
          <w:sz w:val="20"/>
          <w:szCs w:val="20"/>
        </w:rPr>
        <w:lastRenderedPageBreak/>
        <w:t>A continuación, se presentan las preguntas del cuestionario de conocimientos</w:t>
      </w:r>
      <w:r w:rsidR="003F290C">
        <w:rPr>
          <w:rFonts w:ascii="Times New Roman" w:hAnsi="Times New Roman" w:cs="Times New Roman"/>
          <w:sz w:val="20"/>
          <w:szCs w:val="20"/>
        </w:rPr>
        <w:t>.</w:t>
      </w:r>
    </w:p>
    <w:p w14:paraId="23060AB1" w14:textId="166206C5" w:rsidR="0615E253" w:rsidRDefault="73CB2ACD" w:rsidP="003F290C">
      <w:pPr>
        <w:spacing w:after="0"/>
        <w:jc w:val="center"/>
      </w:pPr>
      <w:r>
        <w:rPr>
          <w:noProof/>
        </w:rPr>
        <w:drawing>
          <wp:inline distT="0" distB="0" distL="0" distR="0" wp14:anchorId="18293E66" wp14:editId="22D9588F">
            <wp:extent cx="5524498" cy="4257675"/>
            <wp:effectExtent l="0" t="0" r="0" b="0"/>
            <wp:docPr id="1202425231" name="Imagen 1202425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498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9B090" w14:textId="28EF8487" w:rsidR="003F290C" w:rsidRPr="003F290C" w:rsidRDefault="003F290C" w:rsidP="003F290C">
      <w:pPr>
        <w:jc w:val="center"/>
        <w:rPr>
          <w:i/>
          <w:iCs/>
          <w:sz w:val="16"/>
          <w:szCs w:val="16"/>
        </w:rPr>
      </w:pPr>
      <w:bookmarkStart w:id="0" w:name="_Toc70931581"/>
      <w:r w:rsidRPr="003F290C">
        <w:rPr>
          <w:i/>
          <w:iCs/>
          <w:sz w:val="16"/>
          <w:szCs w:val="16"/>
        </w:rPr>
        <w:t xml:space="preserve">Fig. </w:t>
      </w:r>
      <w:r w:rsidRPr="003F290C">
        <w:rPr>
          <w:i/>
          <w:iCs/>
          <w:sz w:val="16"/>
          <w:szCs w:val="16"/>
        </w:rPr>
        <w:t>1</w:t>
      </w:r>
      <w:r w:rsidRPr="003F290C">
        <w:rPr>
          <w:i/>
          <w:iCs/>
          <w:sz w:val="16"/>
          <w:szCs w:val="16"/>
        </w:rPr>
        <w:t xml:space="preserve">. </w:t>
      </w:r>
      <w:bookmarkEnd w:id="0"/>
      <w:r w:rsidRPr="003F290C">
        <w:rPr>
          <w:i/>
          <w:iCs/>
          <w:sz w:val="16"/>
          <w:szCs w:val="16"/>
        </w:rPr>
        <w:t>Cuestionario de conocimientos.</w:t>
      </w:r>
    </w:p>
    <w:p w14:paraId="49AA72A8" w14:textId="77777777" w:rsidR="003F290C" w:rsidRDefault="003F290C" w:rsidP="003F290C">
      <w:pPr>
        <w:jc w:val="center"/>
      </w:pPr>
    </w:p>
    <w:p w14:paraId="302667A2" w14:textId="0E994508" w:rsidR="0615E253" w:rsidRDefault="0615E253" w:rsidP="0615E253">
      <w:pPr>
        <w:jc w:val="both"/>
        <w:rPr>
          <w:rFonts w:ascii="Times New Roman" w:hAnsi="Times New Roman" w:cs="Times New Roman"/>
        </w:rPr>
      </w:pPr>
    </w:p>
    <w:p w14:paraId="63A5B543" w14:textId="3BB8DC7C" w:rsidR="0615E253" w:rsidRDefault="0615E253" w:rsidP="0615E253">
      <w:pPr>
        <w:jc w:val="both"/>
        <w:rPr>
          <w:rFonts w:ascii="Times New Roman" w:hAnsi="Times New Roman" w:cs="Times New Roman"/>
        </w:rPr>
      </w:pPr>
    </w:p>
    <w:p w14:paraId="3DEF515F" w14:textId="21117890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364AF7FE" w14:textId="75189048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4A63FF29" w14:textId="79409C09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3EAF04CC" w14:textId="5B57E5F1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561D349A" w14:textId="3977E0EC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46FC8391" w14:textId="6050369A" w:rsidR="003F290C" w:rsidRDefault="003F290C" w:rsidP="0615E253">
      <w:pPr>
        <w:jc w:val="both"/>
        <w:rPr>
          <w:rFonts w:ascii="Times New Roman" w:hAnsi="Times New Roman" w:cs="Times New Roman"/>
        </w:rPr>
      </w:pPr>
    </w:p>
    <w:p w14:paraId="004BA57D" w14:textId="77777777" w:rsidR="003F290C" w:rsidRPr="009B781B" w:rsidRDefault="003F290C" w:rsidP="0615E253">
      <w:pPr>
        <w:jc w:val="both"/>
        <w:rPr>
          <w:rFonts w:ascii="Times New Roman" w:hAnsi="Times New Roman" w:cs="Times New Roman"/>
          <w:sz w:val="20"/>
          <w:szCs w:val="20"/>
        </w:rPr>
      </w:pPr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  <w:lang w:val="es-ES" w:eastAsia="en-US"/>
        </w:rPr>
        <w:id w:val="1578326673"/>
        <w:docPartObj>
          <w:docPartGallery w:val="Bibliographies"/>
          <w:docPartUnique/>
        </w:docPartObj>
      </w:sdtPr>
      <w:sdtEndPr>
        <w:rPr>
          <w:rFonts w:asciiTheme="minorHAnsi" w:hAnsiTheme="minorHAnsi" w:cstheme="minorBidi"/>
          <w:sz w:val="22"/>
          <w:szCs w:val="22"/>
          <w:lang w:val="es-CO"/>
        </w:rPr>
      </w:sdtEndPr>
      <w:sdtContent>
        <w:p w14:paraId="76C78453" w14:textId="7BC4269B" w:rsidR="002C7D5F" w:rsidRPr="009B781B" w:rsidRDefault="002C7D5F" w:rsidP="009B781B">
          <w:pPr>
            <w:pStyle w:val="Ttulo1"/>
            <w:jc w:val="both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9B781B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es-ES"/>
            </w:rPr>
            <w:t>Referencias</w:t>
          </w:r>
        </w:p>
        <w:sdt>
          <w:sdtPr>
            <w:rPr>
              <w:rFonts w:ascii="Times New Roman" w:hAnsi="Times New Roman" w:cs="Times New Roman"/>
              <w:sz w:val="20"/>
              <w:szCs w:val="20"/>
            </w:rPr>
            <w:id w:val="-573587230"/>
            <w:bibliography/>
          </w:sdtPr>
          <w:sdtEndPr>
            <w:rPr>
              <w:rFonts w:asciiTheme="minorHAnsi" w:hAnsiTheme="minorHAnsi" w:cstheme="minorBidi"/>
              <w:sz w:val="22"/>
              <w:szCs w:val="22"/>
            </w:rPr>
          </w:sdtEndPr>
          <w:sdtContent>
            <w:p w14:paraId="7FB467F8" w14:textId="77777777" w:rsidR="002C7D5F" w:rsidRPr="009B781B" w:rsidRDefault="002C7D5F" w:rsidP="009B781B">
              <w:pPr>
                <w:jc w:val="both"/>
                <w:rPr>
                  <w:rFonts w:ascii="Times New Roman" w:hAnsi="Times New Roman" w:cs="Times New Roman"/>
                  <w:noProof/>
                  <w:sz w:val="20"/>
                  <w:szCs w:val="20"/>
                </w:rPr>
              </w:pPr>
              <w:r w:rsidRPr="009B781B">
                <w:rPr>
                  <w:rFonts w:ascii="Times New Roman" w:hAnsi="Times New Roman" w:cs="Times New Roman"/>
                  <w:sz w:val="20"/>
                  <w:szCs w:val="20"/>
                </w:rPr>
                <w:fldChar w:fldCharType="begin"/>
              </w:r>
              <w:r w:rsidRPr="009B781B">
                <w:rPr>
                  <w:rFonts w:ascii="Times New Roman" w:hAnsi="Times New Roman" w:cs="Times New Roman"/>
                  <w:sz w:val="20"/>
                  <w:szCs w:val="20"/>
                </w:rPr>
                <w:instrText>BIBLIOGRAPHY</w:instrText>
              </w:r>
              <w:r w:rsidRPr="009B781B">
                <w:rPr>
                  <w:rFonts w:ascii="Times New Roman" w:hAnsi="Times New Roman" w:cs="Times New Roman"/>
                  <w:sz w:val="20"/>
                  <w:szCs w:val="20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969"/>
              </w:tblGrid>
              <w:tr w:rsidR="009B781B" w:rsidRPr="009B781B" w14:paraId="3E833D68" w14:textId="77777777" w:rsidTr="009B781B">
                <w:trPr>
                  <w:divId w:val="14585973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66B72F" w14:textId="0ED44053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28E774A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>K. Morgan, «Usability Testing 101,» 01 Diciembre 2019. [En línea]. Available: https://www.nngroup.com/articles/usability-testing-101/. [Último acceso: 15 Abril 2021].</w:t>
                    </w:r>
                  </w:p>
                </w:tc>
              </w:tr>
              <w:tr w:rsidR="009B781B" w:rsidRPr="009B781B" w14:paraId="48BA8E11" w14:textId="77777777" w:rsidTr="009B781B">
                <w:trPr>
                  <w:divId w:val="14585973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BD78B5C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70A1453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  <w:t xml:space="preserve">J. Beckmann, K. Menke y P. Weber, «Holistic Evaluation of AR/VR-Trainings in the ARSuL-Project,» de </w:t>
                    </w:r>
                    <w:r w:rsidRPr="009B781B">
                      <w:rPr>
                        <w:rFonts w:ascii="Times New Roman" w:hAnsi="Times New Roman" w:cs="Times New Roman"/>
                        <w:i/>
                        <w:iCs/>
                        <w:noProof/>
                        <w:sz w:val="20"/>
                        <w:szCs w:val="20"/>
                        <w:lang w:val="en-US"/>
                      </w:rPr>
                      <w:t>13th International Technology, Education and Development Conference</w:t>
                    </w: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  <w:t xml:space="preserve">, Valencia, 2019. </w:t>
                    </w:r>
                  </w:p>
                </w:tc>
              </w:tr>
              <w:tr w:rsidR="009B781B" w:rsidRPr="009B781B" w14:paraId="7466C1C3" w14:textId="77777777" w:rsidTr="009B781B">
                <w:trPr>
                  <w:divId w:val="14585973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7E8FAD1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FEAF931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>B. S. a. A. M. R. Helmreich, «Alma Mater Estudiorum Università di Bologna,» Enero 2004. [En línea]. Available: https://site.unibo.it/hfrs/en/questionnaire-and-scales-2/ormaq. [Último acceso: 24 Abril 2021].</w:t>
                    </w:r>
                  </w:p>
                </w:tc>
              </w:tr>
              <w:tr w:rsidR="009B781B" w:rsidRPr="009B781B" w14:paraId="6FBD4FF7" w14:textId="77777777" w:rsidTr="009B781B">
                <w:trPr>
                  <w:divId w:val="145859739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5244483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s-ES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B651400" w14:textId="77777777" w:rsidR="002C7D5F" w:rsidRPr="009B781B" w:rsidRDefault="002C7D5F" w:rsidP="009B781B">
                    <w:pPr>
                      <w:pStyle w:val="Bibliografa"/>
                      <w:jc w:val="both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</w:pP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  <w:t xml:space="preserve">S. H. V. &amp;. K. A. Ritzmann, «EI. Training Evaluations Inventory,» </w:t>
                    </w:r>
                    <w:r w:rsidRPr="009B781B">
                      <w:rPr>
                        <w:rFonts w:ascii="Times New Roman" w:hAnsi="Times New Roman" w:cs="Times New Roman"/>
                        <w:i/>
                        <w:iCs/>
                        <w:noProof/>
                        <w:sz w:val="20"/>
                        <w:szCs w:val="20"/>
                        <w:lang w:val="en-US"/>
                      </w:rPr>
                      <w:t xml:space="preserve">In Leibniz-Institut für Psychologie, </w:t>
                    </w:r>
                    <w:r w:rsidRPr="009B781B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  <w:lang w:val="en-US"/>
                      </w:rPr>
                      <w:t xml:space="preserve">2020. </w:t>
                    </w:r>
                  </w:p>
                </w:tc>
              </w:tr>
            </w:tbl>
            <w:p w14:paraId="4CB19C42" w14:textId="77777777" w:rsidR="002C7D5F" w:rsidRPr="009B781B" w:rsidRDefault="002C7D5F" w:rsidP="009B781B">
              <w:pPr>
                <w:jc w:val="both"/>
                <w:divId w:val="1458597395"/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val="en-US"/>
                </w:rPr>
              </w:pPr>
            </w:p>
            <w:p w14:paraId="5F2C5CEF" w14:textId="2649E432" w:rsidR="002C7D5F" w:rsidRDefault="002C7D5F" w:rsidP="009B781B">
              <w:pPr>
                <w:jc w:val="both"/>
              </w:pPr>
              <w:r w:rsidRPr="009B781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fldChar w:fldCharType="end"/>
              </w:r>
            </w:p>
          </w:sdtContent>
        </w:sdt>
      </w:sdtContent>
    </w:sdt>
    <w:p w14:paraId="510FD748" w14:textId="1BF9081C" w:rsidR="28662A06" w:rsidRDefault="27D267D5" w:rsidP="4AA9C5AA">
      <w:pPr>
        <w:jc w:val="both"/>
        <w:rPr>
          <w:rFonts w:ascii="Verdana" w:eastAsia="Verdana" w:hAnsi="Verdana" w:cs="Verdana"/>
          <w:color w:val="000000" w:themeColor="text1"/>
          <w:lang w:val="es"/>
        </w:rPr>
      </w:pPr>
      <w:r w:rsidRPr="4AA9C5AA">
        <w:rPr>
          <w:rFonts w:ascii="Times New Roman" w:eastAsia="Times New Roman" w:hAnsi="Times New Roman" w:cs="Times New Roman"/>
          <w:color w:val="000000" w:themeColor="text1"/>
          <w:lang w:val="es"/>
        </w:rPr>
        <w:t xml:space="preserve"> </w:t>
      </w:r>
    </w:p>
    <w:sectPr w:rsidR="28662A06" w:rsidSect="003F290C">
      <w:headerReference w:type="default" r:id="rId15"/>
      <w:pgSz w:w="12240" w:h="15840"/>
      <w:pgMar w:top="2835" w:right="981" w:bottom="1440" w:left="9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C0BE2" w14:textId="77777777" w:rsidR="00DF2E41" w:rsidRDefault="00DF2E41" w:rsidP="003F290C">
      <w:pPr>
        <w:spacing w:after="0" w:line="240" w:lineRule="auto"/>
      </w:pPr>
      <w:r>
        <w:separator/>
      </w:r>
    </w:p>
  </w:endnote>
  <w:endnote w:type="continuationSeparator" w:id="0">
    <w:p w14:paraId="566C9B60" w14:textId="77777777" w:rsidR="00DF2E41" w:rsidRDefault="00DF2E41" w:rsidP="003F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480B" w14:textId="77777777" w:rsidR="00DF2E41" w:rsidRDefault="00DF2E41" w:rsidP="003F290C">
      <w:pPr>
        <w:spacing w:after="0" w:line="240" w:lineRule="auto"/>
      </w:pPr>
      <w:r>
        <w:separator/>
      </w:r>
    </w:p>
  </w:footnote>
  <w:footnote w:type="continuationSeparator" w:id="0">
    <w:p w14:paraId="0A16D2D1" w14:textId="77777777" w:rsidR="00DF2E41" w:rsidRDefault="00DF2E41" w:rsidP="003F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3B96" w14:textId="77777777" w:rsidR="003F290C" w:rsidRPr="007C1565" w:rsidRDefault="003F290C" w:rsidP="007C1565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25EE242" wp14:editId="1D1AE827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2" name="Imagen 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C48E268" wp14:editId="03227924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" name="Imagen 3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 w:rsidRPr="001352AE">
      <w:rPr>
        <w:rFonts w:ascii="Times New Roman" w:hAnsi="Times New Roman" w:cs="Times New Roman"/>
        <w:i/>
        <w:iCs/>
        <w:sz w:val="28"/>
      </w:rPr>
      <w:t>Facultad de Ingeniería</w:t>
    </w:r>
    <w:r>
      <w:rPr>
        <w:rFonts w:ascii="Times New Roman" w:hAnsi="Times New Roman" w:cs="Times New Roman"/>
        <w:i/>
        <w:iCs/>
        <w:sz w:val="28"/>
      </w:rPr>
      <w:t xml:space="preserve"> y Ciencias</w:t>
    </w:r>
  </w:p>
  <w:p w14:paraId="4719D098" w14:textId="77777777" w:rsidR="003F290C" w:rsidRPr="001352AE" w:rsidRDefault="003F290C" w:rsidP="007C1565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relativeTo="margin" w:alignment="center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14:paraId="44642EA9" w14:textId="5C8E06E2" w:rsidR="003F290C" w:rsidRPr="007C1565" w:rsidRDefault="003F290C" w:rsidP="007C1565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>Proyecto de Diseño I</w:t>
    </w:r>
    <w:r>
      <w:rPr>
        <w:rFonts w:ascii="Times New Roman" w:hAnsi="Times New Roman" w:cs="Times New Roman"/>
        <w:i/>
        <w:iCs/>
        <w:sz w:val="28"/>
        <w:szCs w:val="28"/>
      </w:rPr>
      <w:t>I</w:t>
    </w:r>
  </w:p>
  <w:p w14:paraId="03F9F2CC" w14:textId="77777777" w:rsidR="003F290C" w:rsidRDefault="003F290C">
    <w:pPr>
      <w:pStyle w:val="Encabezado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RTypTB4Qs4Ucot" id="V582p1zA"/>
  </int:Manifest>
  <int:Observations>
    <int:Content id="V582p1zA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272EE"/>
    <w:multiLevelType w:val="hybridMultilevel"/>
    <w:tmpl w:val="A530A424"/>
    <w:lvl w:ilvl="0" w:tplc="8EF4A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44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8CD6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C3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8EBE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86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B63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4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7E7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062E0"/>
    <w:multiLevelType w:val="hybridMultilevel"/>
    <w:tmpl w:val="6B1CB2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513D9"/>
    <w:multiLevelType w:val="hybridMultilevel"/>
    <w:tmpl w:val="68F6FDCC"/>
    <w:lvl w:ilvl="0" w:tplc="C4BCFB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64"/>
    <w:rsid w:val="001512FA"/>
    <w:rsid w:val="002842EF"/>
    <w:rsid w:val="002C7D5F"/>
    <w:rsid w:val="0031598A"/>
    <w:rsid w:val="003B928C"/>
    <w:rsid w:val="003F290C"/>
    <w:rsid w:val="004F23E3"/>
    <w:rsid w:val="00515F53"/>
    <w:rsid w:val="005307CF"/>
    <w:rsid w:val="00607FAD"/>
    <w:rsid w:val="00683427"/>
    <w:rsid w:val="007F3B64"/>
    <w:rsid w:val="00893D14"/>
    <w:rsid w:val="009B781B"/>
    <w:rsid w:val="00DF2E41"/>
    <w:rsid w:val="00FC33B5"/>
    <w:rsid w:val="01832C93"/>
    <w:rsid w:val="019A51A6"/>
    <w:rsid w:val="02D44060"/>
    <w:rsid w:val="02D53B0E"/>
    <w:rsid w:val="030DB35C"/>
    <w:rsid w:val="033130BC"/>
    <w:rsid w:val="03F2F130"/>
    <w:rsid w:val="0450EE29"/>
    <w:rsid w:val="04CD011D"/>
    <w:rsid w:val="0503E947"/>
    <w:rsid w:val="051EAFB8"/>
    <w:rsid w:val="059D46B0"/>
    <w:rsid w:val="059FA2AB"/>
    <w:rsid w:val="05E1B0BF"/>
    <w:rsid w:val="0615E253"/>
    <w:rsid w:val="079011B3"/>
    <w:rsid w:val="07A2C27B"/>
    <w:rsid w:val="07AEDA83"/>
    <w:rsid w:val="07B6CC15"/>
    <w:rsid w:val="081E090C"/>
    <w:rsid w:val="0926645B"/>
    <w:rsid w:val="09D55572"/>
    <w:rsid w:val="0A1D0B27"/>
    <w:rsid w:val="0A5F422D"/>
    <w:rsid w:val="0A9B0E3B"/>
    <w:rsid w:val="0AB81FB3"/>
    <w:rsid w:val="0AD7DA1E"/>
    <w:rsid w:val="0AEE6CD7"/>
    <w:rsid w:val="0C1E651B"/>
    <w:rsid w:val="0C408774"/>
    <w:rsid w:val="0C49FB5C"/>
    <w:rsid w:val="0CA2A9B0"/>
    <w:rsid w:val="0CCCC00F"/>
    <w:rsid w:val="0CD052D6"/>
    <w:rsid w:val="0E0169DA"/>
    <w:rsid w:val="0E688A5D"/>
    <w:rsid w:val="0FD8ABB8"/>
    <w:rsid w:val="0FFE2AB4"/>
    <w:rsid w:val="10825CD6"/>
    <w:rsid w:val="1105D15A"/>
    <w:rsid w:val="11419F8C"/>
    <w:rsid w:val="1141FC76"/>
    <w:rsid w:val="11DD79D5"/>
    <w:rsid w:val="11E9BD2F"/>
    <w:rsid w:val="120F4C19"/>
    <w:rsid w:val="129D950F"/>
    <w:rsid w:val="12E0A69F"/>
    <w:rsid w:val="13AE8B7B"/>
    <w:rsid w:val="1401D762"/>
    <w:rsid w:val="15FEE467"/>
    <w:rsid w:val="163AFA78"/>
    <w:rsid w:val="16DA25A1"/>
    <w:rsid w:val="175D58C7"/>
    <w:rsid w:val="175E96A6"/>
    <w:rsid w:val="17A835F0"/>
    <w:rsid w:val="182BFFCE"/>
    <w:rsid w:val="1863486D"/>
    <w:rsid w:val="187A3F45"/>
    <w:rsid w:val="18E73E9F"/>
    <w:rsid w:val="19834279"/>
    <w:rsid w:val="19EE090C"/>
    <w:rsid w:val="1A5C8333"/>
    <w:rsid w:val="1AACB3A0"/>
    <w:rsid w:val="1B362EEE"/>
    <w:rsid w:val="1BC0E979"/>
    <w:rsid w:val="1BC6531A"/>
    <w:rsid w:val="1C7D7704"/>
    <w:rsid w:val="1CBCB156"/>
    <w:rsid w:val="1CCB519E"/>
    <w:rsid w:val="1D78216D"/>
    <w:rsid w:val="1DB3853C"/>
    <w:rsid w:val="1E2B53B7"/>
    <w:rsid w:val="1F171C39"/>
    <w:rsid w:val="1F4DD503"/>
    <w:rsid w:val="212E3954"/>
    <w:rsid w:val="2179B801"/>
    <w:rsid w:val="21AC87D8"/>
    <w:rsid w:val="2265FC9B"/>
    <w:rsid w:val="229DC890"/>
    <w:rsid w:val="241C830C"/>
    <w:rsid w:val="244CDBAA"/>
    <w:rsid w:val="24815FF3"/>
    <w:rsid w:val="24AE9ADE"/>
    <w:rsid w:val="24C70722"/>
    <w:rsid w:val="24CC7E00"/>
    <w:rsid w:val="250816E3"/>
    <w:rsid w:val="25CEB943"/>
    <w:rsid w:val="26112082"/>
    <w:rsid w:val="2617C6B3"/>
    <w:rsid w:val="27315348"/>
    <w:rsid w:val="27B900B5"/>
    <w:rsid w:val="27D267D5"/>
    <w:rsid w:val="28662A06"/>
    <w:rsid w:val="28F2E88C"/>
    <w:rsid w:val="2A3AA2BA"/>
    <w:rsid w:val="2B167ECF"/>
    <w:rsid w:val="2B6DF1D4"/>
    <w:rsid w:val="2C870837"/>
    <w:rsid w:val="2C897D76"/>
    <w:rsid w:val="2E48CE65"/>
    <w:rsid w:val="2F3BCDB5"/>
    <w:rsid w:val="2FC4129A"/>
    <w:rsid w:val="2FCDD025"/>
    <w:rsid w:val="316E50BA"/>
    <w:rsid w:val="31833624"/>
    <w:rsid w:val="31AD6885"/>
    <w:rsid w:val="3229CC6D"/>
    <w:rsid w:val="32A0622A"/>
    <w:rsid w:val="330570E7"/>
    <w:rsid w:val="331B7CB8"/>
    <w:rsid w:val="335A507D"/>
    <w:rsid w:val="34333E4E"/>
    <w:rsid w:val="349783BD"/>
    <w:rsid w:val="349E59D4"/>
    <w:rsid w:val="3502C0B3"/>
    <w:rsid w:val="35445446"/>
    <w:rsid w:val="35F2A581"/>
    <w:rsid w:val="37590CC1"/>
    <w:rsid w:val="3775297B"/>
    <w:rsid w:val="37C80D3B"/>
    <w:rsid w:val="3889758F"/>
    <w:rsid w:val="397EBD33"/>
    <w:rsid w:val="39A82DFF"/>
    <w:rsid w:val="39D93031"/>
    <w:rsid w:val="3A039877"/>
    <w:rsid w:val="3AACCA3D"/>
    <w:rsid w:val="3AC949CC"/>
    <w:rsid w:val="3C0E9AC2"/>
    <w:rsid w:val="3EE41FB1"/>
    <w:rsid w:val="3EE65602"/>
    <w:rsid w:val="3F09BE00"/>
    <w:rsid w:val="3F230C62"/>
    <w:rsid w:val="3F463B84"/>
    <w:rsid w:val="3F83E313"/>
    <w:rsid w:val="4041E805"/>
    <w:rsid w:val="40715B72"/>
    <w:rsid w:val="40AF6759"/>
    <w:rsid w:val="4147E848"/>
    <w:rsid w:val="41669CEE"/>
    <w:rsid w:val="41D6D25F"/>
    <w:rsid w:val="41FE4613"/>
    <w:rsid w:val="43238237"/>
    <w:rsid w:val="4329DFEA"/>
    <w:rsid w:val="433D19D3"/>
    <w:rsid w:val="4353ABEA"/>
    <w:rsid w:val="4401DE6E"/>
    <w:rsid w:val="440FA8AA"/>
    <w:rsid w:val="44392DF8"/>
    <w:rsid w:val="451A4D8C"/>
    <w:rsid w:val="453DC118"/>
    <w:rsid w:val="4560C4E8"/>
    <w:rsid w:val="45CC0A1C"/>
    <w:rsid w:val="47B2F88A"/>
    <w:rsid w:val="47D7B387"/>
    <w:rsid w:val="4817D571"/>
    <w:rsid w:val="4820C9AE"/>
    <w:rsid w:val="48353EBB"/>
    <w:rsid w:val="487A3AA3"/>
    <w:rsid w:val="496CB368"/>
    <w:rsid w:val="49D36E5B"/>
    <w:rsid w:val="4AA9C5AA"/>
    <w:rsid w:val="4CAF72E7"/>
    <w:rsid w:val="4CD29EA1"/>
    <w:rsid w:val="4D3B26C1"/>
    <w:rsid w:val="4D95D7E7"/>
    <w:rsid w:val="4DEFF41E"/>
    <w:rsid w:val="4E0911B1"/>
    <w:rsid w:val="4ED5295F"/>
    <w:rsid w:val="4FE2AA48"/>
    <w:rsid w:val="503BBF73"/>
    <w:rsid w:val="5053F203"/>
    <w:rsid w:val="50A76D77"/>
    <w:rsid w:val="5159DAD0"/>
    <w:rsid w:val="5163985B"/>
    <w:rsid w:val="5193B0BB"/>
    <w:rsid w:val="51AE8397"/>
    <w:rsid w:val="51F84015"/>
    <w:rsid w:val="5220F35F"/>
    <w:rsid w:val="52CAED25"/>
    <w:rsid w:val="52E16F56"/>
    <w:rsid w:val="538C7DC8"/>
    <w:rsid w:val="543E0457"/>
    <w:rsid w:val="545FF52B"/>
    <w:rsid w:val="5466BD86"/>
    <w:rsid w:val="548EB90B"/>
    <w:rsid w:val="549A2B1C"/>
    <w:rsid w:val="54D29F1D"/>
    <w:rsid w:val="54F65879"/>
    <w:rsid w:val="5502090E"/>
    <w:rsid w:val="56B4B36D"/>
    <w:rsid w:val="574223CE"/>
    <w:rsid w:val="5844082A"/>
    <w:rsid w:val="587950A9"/>
    <w:rsid w:val="58BC82F5"/>
    <w:rsid w:val="58F5748E"/>
    <w:rsid w:val="594BC458"/>
    <w:rsid w:val="5A14E7A9"/>
    <w:rsid w:val="5A5B3292"/>
    <w:rsid w:val="5A79C490"/>
    <w:rsid w:val="5AC680CC"/>
    <w:rsid w:val="5B269519"/>
    <w:rsid w:val="5BB81426"/>
    <w:rsid w:val="5C28FA1F"/>
    <w:rsid w:val="5C2C7F34"/>
    <w:rsid w:val="5C563285"/>
    <w:rsid w:val="5C62512D"/>
    <w:rsid w:val="5CE3C176"/>
    <w:rsid w:val="5D36546B"/>
    <w:rsid w:val="5D4C886B"/>
    <w:rsid w:val="5DABFBB1"/>
    <w:rsid w:val="5E79BE31"/>
    <w:rsid w:val="5EAC5FE9"/>
    <w:rsid w:val="5F91AD18"/>
    <w:rsid w:val="5FCF5C10"/>
    <w:rsid w:val="5FFE9DB5"/>
    <w:rsid w:val="60477876"/>
    <w:rsid w:val="604AB631"/>
    <w:rsid w:val="60992308"/>
    <w:rsid w:val="617CAE40"/>
    <w:rsid w:val="61B29C00"/>
    <w:rsid w:val="61E400AB"/>
    <w:rsid w:val="62191403"/>
    <w:rsid w:val="6307A2A6"/>
    <w:rsid w:val="631D7A0C"/>
    <w:rsid w:val="636BEC53"/>
    <w:rsid w:val="648E0DAB"/>
    <w:rsid w:val="64B44F02"/>
    <w:rsid w:val="64B94A6D"/>
    <w:rsid w:val="653A37D5"/>
    <w:rsid w:val="6551D45B"/>
    <w:rsid w:val="663234E6"/>
    <w:rsid w:val="66C58A04"/>
    <w:rsid w:val="66F669EA"/>
    <w:rsid w:val="67840D08"/>
    <w:rsid w:val="67D14DD1"/>
    <w:rsid w:val="67E964B6"/>
    <w:rsid w:val="67EE79F4"/>
    <w:rsid w:val="6855C816"/>
    <w:rsid w:val="686656F3"/>
    <w:rsid w:val="688540EE"/>
    <w:rsid w:val="694E5095"/>
    <w:rsid w:val="6A2843D9"/>
    <w:rsid w:val="6A807D88"/>
    <w:rsid w:val="6AA6CAB1"/>
    <w:rsid w:val="6B78BCB3"/>
    <w:rsid w:val="6BB1337B"/>
    <w:rsid w:val="6BC83EEE"/>
    <w:rsid w:val="6D1010DC"/>
    <w:rsid w:val="6D849D9F"/>
    <w:rsid w:val="6DBD85E9"/>
    <w:rsid w:val="6E37CABF"/>
    <w:rsid w:val="6E85FA2A"/>
    <w:rsid w:val="6E91EF92"/>
    <w:rsid w:val="6E9D0714"/>
    <w:rsid w:val="6ED41962"/>
    <w:rsid w:val="6F5BDC31"/>
    <w:rsid w:val="7090C30E"/>
    <w:rsid w:val="70CD7C2F"/>
    <w:rsid w:val="71BD0C00"/>
    <w:rsid w:val="71D13A8E"/>
    <w:rsid w:val="7206FF5F"/>
    <w:rsid w:val="73368FF1"/>
    <w:rsid w:val="73CB2ACD"/>
    <w:rsid w:val="73CED6CD"/>
    <w:rsid w:val="74AC884F"/>
    <w:rsid w:val="74D26052"/>
    <w:rsid w:val="750BFB95"/>
    <w:rsid w:val="755F77A0"/>
    <w:rsid w:val="75E7EAD4"/>
    <w:rsid w:val="75EC7651"/>
    <w:rsid w:val="75F974A2"/>
    <w:rsid w:val="76220BCF"/>
    <w:rsid w:val="76459629"/>
    <w:rsid w:val="76732750"/>
    <w:rsid w:val="76CFE8AE"/>
    <w:rsid w:val="771E3881"/>
    <w:rsid w:val="77F95596"/>
    <w:rsid w:val="792DD0AE"/>
    <w:rsid w:val="79A301F5"/>
    <w:rsid w:val="7AE79905"/>
    <w:rsid w:val="7BB43A99"/>
    <w:rsid w:val="7C6713C2"/>
    <w:rsid w:val="7CBF52E6"/>
    <w:rsid w:val="7CBF6950"/>
    <w:rsid w:val="7CC449DA"/>
    <w:rsid w:val="7CD22999"/>
    <w:rsid w:val="7DCBA7C6"/>
    <w:rsid w:val="7DEFC736"/>
    <w:rsid w:val="7E33929D"/>
    <w:rsid w:val="7F3C0123"/>
    <w:rsid w:val="7FDE001F"/>
    <w:rsid w:val="7FE9C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DFC9"/>
  <w15:chartTrackingRefBased/>
  <w15:docId w15:val="{07701FEA-180A-4480-97A7-F9FE6355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C7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ormaltextrun">
    <w:name w:val="normaltextrun"/>
    <w:basedOn w:val="Fuentedeprrafopredeter"/>
    <w:rsid w:val="007F3B64"/>
  </w:style>
  <w:style w:type="character" w:customStyle="1" w:styleId="eop">
    <w:name w:val="eop"/>
    <w:basedOn w:val="Fuentedeprrafopredeter"/>
    <w:rsid w:val="007F3B64"/>
  </w:style>
  <w:style w:type="paragraph" w:styleId="Prrafodelista">
    <w:name w:val="List Paragraph"/>
    <w:basedOn w:val="Normal"/>
    <w:uiPriority w:val="34"/>
    <w:qFormat/>
    <w:rsid w:val="00893D1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C7D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2C7D5F"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29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290C"/>
  </w:style>
  <w:style w:type="paragraph" w:styleId="Piedepgina">
    <w:name w:val="footer"/>
    <w:basedOn w:val="Normal"/>
    <w:link w:val="PiedepginaCar"/>
    <w:uiPriority w:val="99"/>
    <w:unhideWhenUsed/>
    <w:rsid w:val="003F29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cs.google.com/forms/d/1HEj2qKOh7fngO1oRrMK6ulLhsPVUaO93QdC8hSEI-w4/edit?usp=drive_web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google.com/forms/d/1KJgh_bSgoKxUJ4ALjMKoDIdCJlpYhxda_qpRQGIUEkU/edit?usp=drive_web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forms/d/1nA1luwMPINnoBN2rtRTz6RcBSmogmEKZoUu0DhxObRc/edi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f07d37db23de4aec" Type="http://schemas.microsoft.com/office/2019/09/relationships/intelligence" Target="intelligenc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B55C9-0595-435D-8440-73312AE70C10}"/>
      </w:docPartPr>
      <w:docPartBody>
        <w:p w:rsidR="006A7F93" w:rsidRDefault="006A7F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F93"/>
    <w:rsid w:val="006A7F93"/>
    <w:rsid w:val="0091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Bec19</b:Tag>
    <b:SourceType>ConferenceProceedings</b:SourceType>
    <b:Guid>{374D5851-7F80-46F7-8EB1-8C1548747B05}</b:Guid>
    <b:Title>Holistic Evaluation of AR/VR-Trainings in the ARSuL-Project</b:Title>
    <b:Year>2019</b:Year>
    <b:City>Valencia</b:City>
    <b:Author>
      <b:Author>
        <b:NameList>
          <b:Person>
            <b:Last>Beckmann</b:Last>
            <b:First>Jennifer</b:First>
          </b:Person>
          <b:Person>
            <b:Last>Menke</b:Last>
            <b:First>Katharina</b:First>
          </b:Person>
          <b:Person>
            <b:Last>Weber</b:Last>
            <b:First>Peter</b:First>
          </b:Person>
        </b:NameList>
      </b:Author>
    </b:Author>
    <b:ConferenceName>13th International Technology, Education and Development Conference</b:ConferenceName>
    <b:RefOrder>2</b:RefOrder>
  </b:Source>
  <b:Source>
    <b:Tag>KMo19</b:Tag>
    <b:SourceType>InternetSite</b:SourceType>
    <b:Guid>{29C9A174-D6C4-4CB6-90F3-A432FFF4F64B}</b:Guid>
    <b:Title>Usability Testing 101</b:Title>
    <b:Year>2019</b:Year>
    <b:Author>
      <b:Author>
        <b:NameList>
          <b:Person>
            <b:Last>Morgan</b:Last>
            <b:First>K.</b:First>
          </b:Person>
        </b:NameList>
      </b:Author>
    </b:Author>
    <b:Month>Diciembre</b:Month>
    <b:Day>01</b:Day>
    <b:YearAccessed>2021</b:YearAccessed>
    <b:MonthAccessed>Abril</b:MonthAccessed>
    <b:DayAccessed>15</b:DayAccessed>
    <b:URL>https://www.nngroup.com/articles/usability-testing-101/</b:URL>
    <b:RefOrder>1</b:RefOrder>
  </b:Source>
  <b:Source>
    <b:Tag>RHe04</b:Tag>
    <b:SourceType>InternetSite</b:SourceType>
    <b:Guid>{41706DF5-5B71-4BA2-8838-452E48FD56F9}</b:Guid>
    <b:Title>Alma Mater Estudiorum Università di Bologna</b:Title>
    <b:Year>2004</b:Year>
    <b:Month>Enero</b:Month>
    <b:YearAccessed>2021</b:YearAccessed>
    <b:MonthAccessed>Abril</b:MonthAccessed>
    <b:DayAccessed>24</b:DayAccessed>
    <b:URL>https://site.unibo.it/hfrs/en/questionnaire-and-scales-2/ormaq</b:URL>
    <b:Author>
      <b:Author>
        <b:NameList>
          <b:Person>
            <b:Last>R. Helmreich</b:Last>
            <b:First>B.</b:First>
            <b:Middle>Sexton and A. Merritt</b:Middle>
          </b:Person>
        </b:NameList>
      </b:Author>
    </b:Author>
    <b:RefOrder>3</b:RefOrder>
  </b:Source>
  <b:Source>
    <b:Tag>Rit20</b:Tag>
    <b:SourceType>ArticleInAPeriodical</b:SourceType>
    <b:Guid>{0F2F2226-A417-4238-AF26-2B6CBF0A027E}</b:Guid>
    <b:Author>
      <b:Author>
        <b:NameList>
          <b:Person>
            <b:Last>Ritzmann</b:Last>
            <b:First>S.,</b:First>
            <b:Middle>Hagemann, V. &amp; Kluge, A</b:Middle>
          </b:Person>
        </b:NameList>
      </b:Author>
    </b:Author>
    <b:Title>EI. Training Evaluations Inventory</b:Title>
    <b:Year>2020</b:Year>
    <b:PeriodicalTitle>In Leibniz-Institut für Psychologie</b:PeriodicalTitle>
    <b:RefOrder>4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1BD52-344F-4F55-9F80-1E4AEB550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1936DC-456B-4474-A4E3-068B2F16C0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AF4852-A3EE-48EF-81B0-8B4870ECD4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ABE6EF-7444-4382-B866-5F69889DA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868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Franco Escobar</dc:creator>
  <cp:keywords/>
  <dc:description/>
  <cp:lastModifiedBy>Santiago Riascos Pinzn</cp:lastModifiedBy>
  <cp:revision>9</cp:revision>
  <dcterms:created xsi:type="dcterms:W3CDTF">2021-04-30T20:26:00Z</dcterms:created>
  <dcterms:modified xsi:type="dcterms:W3CDTF">2021-05-04T15:26:00Z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